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7F8" w:rsidRPr="007A67F8" w:rsidRDefault="007A67F8" w:rsidP="007A67F8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7A67F8">
        <w:rPr>
          <w:rFonts w:ascii="PT Sans" w:eastAsia="Times New Roman" w:hAnsi="PT Sans"/>
          <w:color w:val="212121"/>
          <w:kern w:val="36"/>
          <w:sz w:val="48"/>
          <w:szCs w:val="48"/>
        </w:rPr>
        <w:t>На юго-востоке столицы полицейскими задержаны водители, управлявшие автомобилями в нетрезвом виде</w:t>
      </w:r>
    </w:p>
    <w:bookmarkEnd w:id="0"/>
    <w:p w:rsidR="007A67F8" w:rsidRPr="007A67F8" w:rsidRDefault="007A67F8" w:rsidP="007A67F8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7A67F8">
        <w:rPr>
          <w:rFonts w:ascii="PT Sans" w:eastAsia="Times New Roman" w:hAnsi="PT Sans"/>
          <w:i/>
          <w:iCs/>
          <w:sz w:val="24"/>
          <w:szCs w:val="24"/>
        </w:rPr>
        <w:t>Сотрудники полиции выяснили, что задержанные водители ранее уже лишались права управления транспортным средством за аналогичное правонарушение.</w:t>
      </w:r>
    </w:p>
    <w:p w:rsidR="007A67F8" w:rsidRPr="007A67F8" w:rsidRDefault="007A67F8" w:rsidP="007A67F8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7A67F8">
        <w:rPr>
          <w:rFonts w:ascii="PT Sans" w:eastAsia="Times New Roman" w:hAnsi="PT Sans"/>
          <w:sz w:val="24"/>
          <w:szCs w:val="24"/>
        </w:rPr>
        <w:t>2 апреля в 03.05 инспекторами ОБ ДПС УВД по ЮВАО на Люблинской улице был остановлен автомобиль марки «Тойота». При проверке документов у госавтоинспекторов появилось подозрение, что водитель, 33-летняя жительница Москвы, находится в состоянии алкогольного опьянения. От прохождения освидетельствования задержанная отказалась. Установлено, что в сентябре 2015 года за аналогичное правонарушение она была лишена права управления транспортным средством сроком на один год.</w:t>
      </w:r>
    </w:p>
    <w:p w:rsidR="007A67F8" w:rsidRPr="007A67F8" w:rsidRDefault="007A67F8" w:rsidP="007A67F8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7A67F8">
        <w:rPr>
          <w:rFonts w:ascii="PT Sans" w:eastAsia="Times New Roman" w:hAnsi="PT Sans"/>
          <w:sz w:val="24"/>
          <w:szCs w:val="24"/>
        </w:rPr>
        <w:t xml:space="preserve">6 апреля в 06.40 сотрудниками ОБ ДПС УВД по ЮВАО на </w:t>
      </w:r>
      <w:proofErr w:type="spellStart"/>
      <w:r w:rsidRPr="007A67F8">
        <w:rPr>
          <w:rFonts w:ascii="PT Sans" w:eastAsia="Times New Roman" w:hAnsi="PT Sans"/>
          <w:sz w:val="24"/>
          <w:szCs w:val="24"/>
        </w:rPr>
        <w:t>Сормовской</w:t>
      </w:r>
      <w:proofErr w:type="spellEnd"/>
      <w:r w:rsidRPr="007A67F8">
        <w:rPr>
          <w:rFonts w:ascii="PT Sans" w:eastAsia="Times New Roman" w:hAnsi="PT Sans"/>
          <w:sz w:val="24"/>
          <w:szCs w:val="24"/>
        </w:rPr>
        <w:t> улице был остановлен автомобиль «ВАЗ». При проверке документов у госавтоинспектора появилось подозрение, что 31-летний уроженец Северного Кавказа находится за рулем в состоянии алкогольного опьянения. От медицинского освидетельствования мужчина отказался. В ходе дальнейшей проверки было установлено, что задержанный ранее уже привлекался к ответственности за аналогичное правонарушение и в феврале текущего года был лишен водительских прав сроком на 1 год и 6 месяцев.</w:t>
      </w:r>
    </w:p>
    <w:p w:rsidR="007A67F8" w:rsidRPr="007A67F8" w:rsidRDefault="007A67F8" w:rsidP="007A67F8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7A67F8">
        <w:rPr>
          <w:rFonts w:ascii="PT Sans" w:eastAsia="Times New Roman" w:hAnsi="PT Sans"/>
          <w:sz w:val="24"/>
          <w:szCs w:val="24"/>
        </w:rPr>
        <w:t>По данным фактам 10 апреля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 В отношении подозреваемых избрана мера пресечения в виде подписки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234"/>
    <w:rsid w:val="007A67F8"/>
    <w:rsid w:val="00B44234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3DF63-DEFF-41AA-BAD6-C0341AD9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2016-04-12T14:02:00Z</dcterms:created>
  <dcterms:modified xsi:type="dcterms:W3CDTF">2016-04-12T14:02:00Z</dcterms:modified>
</cp:coreProperties>
</file>